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Sąjungos grūdų prekybos asociacijos (toliau – Coceral) 2019 m. rugsėjo mėn. duomenimis, ES 2019 m. prognozuojamas 304,91 mln. t grūdų derlius, tai būtų 3,88 mln. t daugiau nei buvo prognozuota 2019 m. gegužės mėn. ir 23,45 mln. t daugiau, palyginti su 2018 m.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Coceral naujausios prognozės duomenimis, ES šalyse 2019 m. minkštųjų kviečių derlius turėtų sudaryti 143,26 mln. t, tai 2,98 mln. t daugiau nei buvo prognozuota 2019 m. gegužės mėn. ir 14,45 mln. t daugiau nei buvo 2018 m. Prancūzijoje minkštųjų kviečių derliaus prognozė buvo padidinta nuo 36,10 mln. t iki 39,39 mln. t, o iš Baltijos šalių – Lietuvoje – numatoma, kad minkštųjų kviečių derlius gali siekti 3,72 mln. t (2018 m. buvo 2,84 mln. t), o Latvijoje – 1,79 mln. t (2018 m. buvo 1,59 mln. 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Coceral tuo pačiu metu padidino miežių derliaus prognozę ES šalyse iki 60,82 mln. t, tai būtų 1,84 mln. t daugiau nei buvo prognozuota šių metų gegužės mėn. ir 4,8 mln. t daugiau, palyginti su 2018 m. Prancūzijoje miežių derliaus prognozė padidinta 2,15 mln. t, o Vokietijoje – 2,16 mln. t, atitinkamai iki 13,34 mln. t ir 11,79 mln. t. Lenkijoje miežių derlius, naujausiais duomenimis, gali sudaryti 3,4 mln. t, o Lietuvoje – 463 tūkst.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rugių derliaus prognozė ES šalyse sumažinta nuo 8,62 mln. t iki 8,42 mln. t, bet tai būtų 2,03 mln. t daugiau, palyginti su 2018 m., o avižų – nuo 7,95 mln. t iki 7,81 mln. t ir tai būtų 25 tūkst. t mažiau nei 2018 m. Coceral analizuojamu laikotarpiu ES šalyse 1,3 mln. t (iki 61,6 mln. t) sumažino ir kukurūzų derliaus prognozę.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Rapsų derliaus prognozė, rugsėjo mėn. duomenimis, 2019 m. ES šalyse sumažinta 554 tūkst. t (iki 17,31 mln. t), tai būtų 2,65 mln. t mažiau, palyginti su 2018 m. Lietuvoje 2019 m. prognozuojamas 595 tūkst. t rapsų derlius, o Latvijoje – 413 tūkst. t. Lenkijoje rapsų derlius turėtų būti panašus kaip 2018 m. ir sudaryti 2,61 mln.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Coceral ir UkrAgroKonsalt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